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11D" w:rsidRPr="007C4420" w:rsidRDefault="005E411D" w:rsidP="005E4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7C4420">
        <w:rPr>
          <w:rFonts w:ascii="Times New Roman" w:hAnsi="Times New Roman" w:cs="Times New Roman"/>
          <w:sz w:val="28"/>
          <w:szCs w:val="28"/>
        </w:rPr>
        <w:t>В июне 2025 года вступили в силу положения Федерального закона от 20.03.2025 № 33-ФЗ «Об общих принципах организации местного самоуправления в единой системе публичной власти» предусматривающие исполнение обязанностей в сфере противодействие коррупции.</w:t>
      </w:r>
    </w:p>
    <w:p w:rsidR="005E411D" w:rsidRPr="007C4420" w:rsidRDefault="005E411D" w:rsidP="005E4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4420">
        <w:rPr>
          <w:rFonts w:ascii="Times New Roman" w:hAnsi="Times New Roman" w:cs="Times New Roman"/>
          <w:sz w:val="28"/>
          <w:szCs w:val="28"/>
        </w:rPr>
        <w:t>Так, в части Законом предусмотрено, что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характера</w:t>
      </w:r>
      <w:proofErr w:type="gramEnd"/>
      <w:r w:rsidRPr="007C442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C4420">
        <w:rPr>
          <w:rFonts w:ascii="Times New Roman" w:hAnsi="Times New Roman" w:cs="Times New Roman"/>
          <w:sz w:val="28"/>
          <w:szCs w:val="28"/>
        </w:rPr>
        <w:t>представляемых</w:t>
      </w:r>
      <w:proofErr w:type="gramEnd"/>
      <w:r w:rsidRPr="007C4420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 противодействии коррупции.</w:t>
      </w:r>
    </w:p>
    <w:p w:rsidR="005E411D" w:rsidRPr="007C4420" w:rsidRDefault="005E411D" w:rsidP="005E4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4420">
        <w:rPr>
          <w:rFonts w:ascii="Times New Roman" w:hAnsi="Times New Roman" w:cs="Times New Roman"/>
          <w:sz w:val="28"/>
          <w:szCs w:val="28"/>
        </w:rPr>
        <w:t>Согласно  Закону в случае, если уставом муниципального образования в соответствии с федеральными законами и законами субъекта Российской Федерации предусмотрено предоставление лицам, замещающим муниципальные должности, дополнительных социальных и иных гарантий в связи с прекращением полномочий (в том числе досрочно), соответствующие положения устава муниципального образования распространяются только на лиц, осуществляющих полномочия на постоянной основе и достигших пенсионного возраста или потерявших трудоспособность в</w:t>
      </w:r>
      <w:proofErr w:type="gramEnd"/>
      <w:r w:rsidRPr="007C4420">
        <w:rPr>
          <w:rFonts w:ascii="Times New Roman" w:hAnsi="Times New Roman" w:cs="Times New Roman"/>
          <w:sz w:val="28"/>
          <w:szCs w:val="28"/>
        </w:rPr>
        <w:t xml:space="preserve"> период замещения муниципальной должности, и не могут предусматривать предоставление указанных гарантий лицам, которые замещали муниципальные </w:t>
      </w:r>
      <w:proofErr w:type="gramStart"/>
      <w:r w:rsidRPr="007C4420">
        <w:rPr>
          <w:rFonts w:ascii="Times New Roman" w:hAnsi="Times New Roman" w:cs="Times New Roman"/>
          <w:sz w:val="28"/>
          <w:szCs w:val="28"/>
        </w:rPr>
        <w:t>должности</w:t>
      </w:r>
      <w:proofErr w:type="gramEnd"/>
      <w:r w:rsidRPr="007C4420">
        <w:rPr>
          <w:rFonts w:ascii="Times New Roman" w:hAnsi="Times New Roman" w:cs="Times New Roman"/>
          <w:sz w:val="28"/>
          <w:szCs w:val="28"/>
        </w:rPr>
        <w:t xml:space="preserve"> и полномочия которых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1 - 3 части 1 статьи 21, пунктами 6, 7 и 10 части 1 и частью 2 статьи 30 настоящего Федерального закона.</w:t>
      </w:r>
    </w:p>
    <w:p w:rsidR="005E411D" w:rsidRPr="007C4420" w:rsidRDefault="005E411D" w:rsidP="005E4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4420">
        <w:rPr>
          <w:rFonts w:ascii="Times New Roman" w:hAnsi="Times New Roman" w:cs="Times New Roman"/>
          <w:sz w:val="28"/>
          <w:szCs w:val="28"/>
        </w:rPr>
        <w:t>Предусмотрено, что лица, замещающие муниципальные должности, должны соблюдать ограничения, запреты, исполнять обязанности, которые установлены законодательством Российской Федерации о противодействии коррупции.</w:t>
      </w:r>
    </w:p>
    <w:p w:rsidR="005E411D" w:rsidRPr="007C4420" w:rsidRDefault="005E411D" w:rsidP="005E4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4420">
        <w:rPr>
          <w:rFonts w:ascii="Times New Roman" w:hAnsi="Times New Roman" w:cs="Times New Roman"/>
          <w:sz w:val="28"/>
          <w:szCs w:val="28"/>
        </w:rPr>
        <w:t>Полномочия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предусмотрено настоящим Федеральным законом, при этом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лицом, замещающим муниципальную должность, проводится по</w:t>
      </w:r>
      <w:proofErr w:type="gramEnd"/>
      <w:r w:rsidRPr="007C4420">
        <w:rPr>
          <w:rFonts w:ascii="Times New Roman" w:hAnsi="Times New Roman" w:cs="Times New Roman"/>
          <w:sz w:val="28"/>
          <w:szCs w:val="28"/>
        </w:rPr>
        <w:t xml:space="preserve"> решению высшего должностного лица субъекта Российской Федерации в порядке, установленном законом субъекта Российской Федерации. </w:t>
      </w:r>
      <w:proofErr w:type="gramStart"/>
      <w:r w:rsidRPr="007C4420">
        <w:rPr>
          <w:rFonts w:ascii="Times New Roman" w:hAnsi="Times New Roman" w:cs="Times New Roman"/>
          <w:sz w:val="28"/>
          <w:szCs w:val="28"/>
        </w:rPr>
        <w:t xml:space="preserve">Этой же нормой </w:t>
      </w:r>
      <w:r w:rsidRPr="007C4420">
        <w:rPr>
          <w:rFonts w:ascii="Times New Roman" w:hAnsi="Times New Roman" w:cs="Times New Roman"/>
          <w:sz w:val="28"/>
          <w:szCs w:val="28"/>
        </w:rPr>
        <w:lastRenderedPageBreak/>
        <w:t>установлено, что при выявлении в результате проверки, фактов несоблюдения ограничений, запретов, неисполнения обязанностей, которые установлены законодательством Российской Федерации о противодействии коррупции, высшее должностное лицо субъекта Российской Федерации обращается с заявлением о досрочном прекращении полномочий лица, замещающего муниципальную должность, или применении в отношении указанного лица иной меры ответственности в орган местного самоуправления, уполномоченный принимать соответствующее решение, или в</w:t>
      </w:r>
      <w:proofErr w:type="gramEnd"/>
      <w:r w:rsidRPr="007C4420">
        <w:rPr>
          <w:rFonts w:ascii="Times New Roman" w:hAnsi="Times New Roman" w:cs="Times New Roman"/>
          <w:sz w:val="28"/>
          <w:szCs w:val="28"/>
        </w:rPr>
        <w:t xml:space="preserve"> суд.</w:t>
      </w:r>
    </w:p>
    <w:p w:rsidR="005E411D" w:rsidRDefault="005E411D" w:rsidP="005E4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C4420">
        <w:rPr>
          <w:rFonts w:ascii="Times New Roman" w:hAnsi="Times New Roman" w:cs="Times New Roman"/>
          <w:sz w:val="28"/>
          <w:szCs w:val="28"/>
        </w:rPr>
        <w:t>Кроме того, Законом предусмотрено условие освобождения лица, замещающего муниципальную должность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коррупции. Так,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:rsidR="005E411D" w:rsidRDefault="005E411D" w:rsidP="005E4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411D" w:rsidRDefault="005E411D" w:rsidP="005E4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411D" w:rsidRDefault="005E411D" w:rsidP="005E4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411D" w:rsidRDefault="005E411D" w:rsidP="005E4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411D" w:rsidRDefault="005E411D" w:rsidP="005E41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26A0" w:rsidRDefault="00F326A0">
      <w:bookmarkStart w:id="0" w:name="_GoBack"/>
      <w:bookmarkEnd w:id="0"/>
    </w:p>
    <w:sectPr w:rsidR="00F3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1D"/>
    <w:rsid w:val="005E411D"/>
    <w:rsid w:val="00F3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1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1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2025-12-23T12:36:00Z</dcterms:created>
  <dcterms:modified xsi:type="dcterms:W3CDTF">2025-12-23T12:36:00Z</dcterms:modified>
</cp:coreProperties>
</file>